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eastAsia="Times New Roman" w:cs="Calibri" w:cstheme="minorHAnsi"/>
          <w:b/>
          <w:b/>
          <w:bCs/>
          <w:color w:val="535353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="Calibri" w:cstheme="minorHAnsi"/>
          <w:b/>
          <w:bCs/>
          <w:color w:val="535353"/>
          <w:kern w:val="0"/>
          <w:sz w:val="24"/>
          <w:szCs w:val="24"/>
          <w:lang w:eastAsia="it-IT"/>
          <w14:ligatures w14:val="none"/>
        </w:rPr>
        <w:t>ALLEGATO C</w:t>
      </w:r>
    </w:p>
    <w:p>
      <w:pPr>
        <w:pStyle w:val="Normal"/>
        <w:rPr>
          <w:rFonts w:eastAsia="Times New Roman" w:cs="Calibri" w:cstheme="minorHAnsi"/>
          <w:b/>
          <w:b/>
          <w:bCs/>
          <w:color w:val="535353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="Calibri" w:cstheme="minorHAnsi"/>
          <w:b/>
          <w:bCs/>
          <w:color w:val="535353"/>
          <w:kern w:val="0"/>
          <w:sz w:val="24"/>
          <w:szCs w:val="24"/>
          <w:lang w:eastAsia="it-IT"/>
          <w14:ligatures w14:val="none"/>
        </w:rPr>
      </w:r>
    </w:p>
    <w:p>
      <w:pPr>
        <w:pStyle w:val="Normal"/>
        <w:rPr>
          <w:rFonts w:eastAsia="Times New Roman" w:cs="Calibri" w:cstheme="minorHAnsi"/>
          <w:b/>
          <w:b/>
          <w:bCs/>
          <w:color w:val="535353"/>
          <w:kern w:val="0"/>
          <w:sz w:val="40"/>
          <w:szCs w:val="40"/>
          <w:lang w:eastAsia="it-IT"/>
          <w14:ligatures w14:val="none"/>
        </w:rPr>
      </w:pPr>
      <w:r>
        <w:rPr>
          <w:rFonts w:eastAsia="Times New Roman" w:cs="Calibri" w:cstheme="minorHAnsi"/>
          <w:b/>
          <w:bCs/>
          <w:color w:val="535353"/>
          <w:kern w:val="0"/>
          <w:sz w:val="40"/>
          <w:szCs w:val="40"/>
          <w:lang w:eastAsia="it-IT"/>
          <w14:ligatures w14:val="none"/>
        </w:rPr>
        <w:t>“</w:t>
      </w:r>
      <w:r>
        <w:rPr>
          <w:rFonts w:eastAsia="Times New Roman" w:cs="Calibri" w:cstheme="minorHAnsi"/>
          <w:b/>
          <w:bCs/>
          <w:color w:val="535353"/>
          <w:kern w:val="0"/>
          <w:sz w:val="40"/>
          <w:szCs w:val="40"/>
          <w:lang w:eastAsia="it-IT"/>
          <w14:ligatures w14:val="none"/>
        </w:rPr>
        <w:t xml:space="preserve">la tua </w:t>
      </w:r>
      <w:r>
        <w:rPr/>
        <w:drawing>
          <wp:inline distT="0" distB="0" distL="0" distR="0">
            <wp:extent cx="525780" cy="525780"/>
            <wp:effectExtent l="0" t="0" r="0" b="0"/>
            <wp:docPr id="1" name="Immagine 1" descr="Idea icon - Download on Iconfinder on Iconf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dea icon - Download on Iconfinder on Iconfinder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Calibri" w:cstheme="minorHAnsi"/>
          <w:b/>
          <w:bCs/>
          <w:color w:val="535353"/>
          <w:kern w:val="0"/>
          <w:sz w:val="40"/>
          <w:szCs w:val="40"/>
          <w:lang w:eastAsia="it-IT"/>
          <w14:ligatures w14:val="none"/>
        </w:rPr>
        <w:t xml:space="preserve"> per Casa di Pia”</w:t>
      </w:r>
    </w:p>
    <w:p>
      <w:pPr>
        <w:pStyle w:val="Normal"/>
        <w:rPr>
          <w:rFonts w:eastAsia="Times New Roman" w:cs="Calibri" w:cstheme="minorHAnsi"/>
          <w:b/>
          <w:b/>
          <w:bCs/>
          <w:color w:val="535353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="Calibri" w:cstheme="minorHAnsi"/>
          <w:b/>
          <w:bCs/>
          <w:color w:val="535353"/>
          <w:kern w:val="0"/>
          <w:sz w:val="24"/>
          <w:szCs w:val="24"/>
          <w:lang w:eastAsia="it-IT"/>
          <w14:ligatures w14:val="none"/>
        </w:rPr>
        <w:t>Contest di co-progettazione</w:t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Guida alla compilazione degli ALLEGATI A e B</w:t>
      </w:r>
    </w:p>
    <w:p>
      <w:pPr>
        <w:pStyle w:val="Normal"/>
        <w:rPr/>
      </w:pPr>
      <w:r>
        <w:rPr/>
        <w:t>Il contest è aperto alla libera partecipazione di ragazz* a partire dai 14 anni</w:t>
      </w:r>
    </w:p>
    <w:p>
      <w:pPr>
        <w:pStyle w:val="Normal"/>
        <w:rPr/>
      </w:pPr>
      <w:r>
        <w:rPr/>
        <w:t xml:space="preserve">Gli allegati A e B, completi in tutte le loro parti deve essere inviati entro il giorno </w:t>
      </w:r>
      <w:r>
        <w:rPr/>
        <w:t>31 marzo</w:t>
      </w:r>
      <w:r>
        <w:rPr/>
        <w:t xml:space="preserve"> 202</w:t>
      </w:r>
      <w:r>
        <w:rPr/>
        <w:t>5</w:t>
      </w:r>
      <w:r>
        <w:rPr/>
        <w:t xml:space="preserve"> agli indirizzi indicati nel modello A</w:t>
      </w:r>
    </w:p>
    <w:p>
      <w:pPr>
        <w:pStyle w:val="Normal"/>
        <w:rPr/>
      </w:pPr>
      <w:r>
        <w:rPr>
          <w:b/>
          <w:bCs/>
        </w:rPr>
        <w:t xml:space="preserve">ALLEGATO A   </w:t>
      </w:r>
      <w:r>
        <w:rPr/>
        <w:t>Il progetto può essere presentato da un singolo o da un gruppo; i nomi dei proponenti che condurranno il progetto devono essere scritti sul modello A nello spazio predisposto</w:t>
      </w:r>
    </w:p>
    <w:p>
      <w:pPr>
        <w:pStyle w:val="Normal"/>
        <w:rPr/>
      </w:pPr>
      <w:r>
        <w:rPr/>
        <w:t>TITOLO- Il titolo può essere scelto liberamente</w:t>
      </w:r>
    </w:p>
    <w:p>
      <w:pPr>
        <w:pStyle w:val="Normal"/>
        <w:rPr/>
      </w:pPr>
      <w:r>
        <w:rPr/>
        <w:t>DESCRIZIONE DEL PROGETTO- Il contenuto del progetto è libero: si possono proporre attività di qualsiasi tipo purché ideate per essere realizzate in gruppo e congruenti con i principi guida del Centro di aggregazione giovanile Casa di Pia 2.0</w:t>
      </w:r>
    </w:p>
    <w:p>
      <w:pPr>
        <w:pStyle w:val="Normal"/>
        <w:rPr>
          <w:rFonts w:eastAsia="Times New Roman" w:cs="Calibri" w:cstheme="minorHAnsi"/>
          <w:kern w:val="0"/>
          <w:lang w:eastAsia="it-IT"/>
          <w14:ligatures w14:val="none"/>
        </w:rPr>
      </w:pPr>
      <w:r>
        <w:rPr>
          <w:rFonts w:eastAsia="Times New Roman" w:cs="Calibri" w:cstheme="minorHAnsi"/>
          <w:kern w:val="0"/>
          <w:lang w:eastAsia="it-IT"/>
          <w14:ligatures w14:val="none"/>
        </w:rPr>
        <w:t>DESTINATARI- indicare a chi è destinato il progetto e il numero di partecipanti previsto</w:t>
      </w:r>
    </w:p>
    <w:p>
      <w:pPr>
        <w:pStyle w:val="Normal"/>
        <w:rPr>
          <w:rFonts w:eastAsia="Times New Roman" w:cs="Calibri" w:cstheme="minorHAnsi"/>
          <w:kern w:val="0"/>
          <w:lang w:eastAsia="it-IT"/>
          <w14:ligatures w14:val="none"/>
        </w:rPr>
      </w:pPr>
      <w:r>
        <w:rPr>
          <w:rFonts w:eastAsia="Times New Roman" w:cs="Calibri" w:cstheme="minorHAnsi"/>
          <w:kern w:val="0"/>
          <w:lang w:eastAsia="it-IT"/>
          <w14:ligatures w14:val="none"/>
        </w:rPr>
        <w:t>DURATA- indicare per quanto tempo si intende condurre il progetto</w:t>
      </w:r>
    </w:p>
    <w:p>
      <w:pPr>
        <w:pStyle w:val="Normal"/>
        <w:rPr>
          <w:rFonts w:eastAsia="Times New Roman" w:cs="Calibri" w:cstheme="minorHAnsi"/>
          <w:kern w:val="0"/>
          <w:lang w:eastAsia="it-IT"/>
          <w14:ligatures w14:val="none"/>
        </w:rPr>
      </w:pPr>
      <w:r>
        <w:rPr>
          <w:rFonts w:eastAsia="Times New Roman" w:cs="Calibri" w:cstheme="minorHAnsi"/>
          <w:kern w:val="0"/>
          <w:lang w:eastAsia="it-IT"/>
          <w14:ligatures w14:val="none"/>
        </w:rPr>
        <w:t>TEMPISTICA - indicare il numero e la scadenza degli incontri previsti</w:t>
      </w:r>
    </w:p>
    <w:p>
      <w:pPr>
        <w:pStyle w:val="Normal"/>
        <w:rPr>
          <w:rFonts w:eastAsia="Times New Roman" w:cs="Calibri" w:cstheme="minorHAnsi"/>
          <w:kern w:val="0"/>
          <w:lang w:eastAsia="it-IT"/>
          <w14:ligatures w14:val="none"/>
        </w:rPr>
      </w:pPr>
      <w:r>
        <w:rPr>
          <w:rFonts w:eastAsia="Times New Roman" w:cs="Calibri" w:cstheme="minorHAnsi"/>
          <w:kern w:val="0"/>
          <w:lang w:eastAsia="it-IT"/>
          <w14:ligatures w14:val="none"/>
        </w:rPr>
        <w:t>UTILIZZO DEL FINANZIAMENTO – indicare in che modo si intende utilizzare il fondo disponibile in relazione all’attuazione del progetto proposto; sono ammesse spese per acquisto materiale, pagamento di gettoni di presenza per esperti ecc.; l’intenzione di spesa deve essere descritta dettagliatamente.</w:t>
      </w:r>
    </w:p>
    <w:p>
      <w:pPr>
        <w:pStyle w:val="Normal"/>
        <w:rPr>
          <w:rFonts w:eastAsia="Times New Roman" w:cs="Calibri" w:cstheme="minorHAnsi"/>
          <w:kern w:val="0"/>
          <w:lang w:eastAsia="it-IT"/>
          <w14:ligatures w14:val="none"/>
        </w:rPr>
      </w:pPr>
      <w:r>
        <w:rPr>
          <w:rFonts w:eastAsia="Times New Roman" w:cs="Calibri" w:cstheme="minorHAnsi"/>
          <w:b/>
          <w:bCs/>
          <w:kern w:val="0"/>
          <w:lang w:eastAsia="it-IT"/>
          <w14:ligatures w14:val="none"/>
        </w:rPr>
        <w:t xml:space="preserve">ALLEGATO B    </w:t>
      </w:r>
      <w:r>
        <w:rPr>
          <w:rFonts w:eastAsia="Times New Roman" w:cs="Calibri" w:cstheme="minorHAnsi"/>
          <w:kern w:val="0"/>
          <w:lang w:eastAsia="it-IT"/>
          <w14:ligatures w14:val="none"/>
        </w:rPr>
        <w:t>Deve essere compilato e sottoscritto solo dal genitore/ tutore del minore referente del progetto</w:t>
      </w:r>
    </w:p>
    <w:p>
      <w:pPr>
        <w:pStyle w:val="Normal"/>
        <w:rPr/>
      </w:pPr>
      <w:r>
        <w:rPr>
          <w:b/>
          <w:bCs/>
          <w:i/>
          <w:iCs/>
        </w:rPr>
        <w:t>CRITERI DI VALUTAZIONE</w:t>
      </w:r>
      <w:r>
        <w:rPr/>
        <w:t xml:space="preserve"> </w:t>
      </w:r>
    </w:p>
    <w:p>
      <w:pPr>
        <w:pStyle w:val="Normal"/>
        <w:rPr/>
      </w:pPr>
      <w:r>
        <w:rPr/>
        <w:t>I progetti, pervenuti entro il 15 Aprile, saranno valutati dal Consiglio direttivo dell’Associazione Casa di Pia ODV</w:t>
      </w:r>
    </w:p>
    <w:p>
      <w:pPr>
        <w:pStyle w:val="Normal"/>
        <w:rPr/>
      </w:pPr>
      <w:r>
        <w:rPr/>
        <w:t xml:space="preserve">Nello stabilire una graduatoria e scegliere il progetto vincitore si considereranno </w:t>
      </w:r>
    </w:p>
    <w:p>
      <w:pPr>
        <w:pStyle w:val="ListParagraph"/>
        <w:numPr>
          <w:ilvl w:val="0"/>
          <w:numId w:val="1"/>
        </w:numPr>
        <w:rPr/>
      </w:pPr>
      <w:r>
        <w:rPr/>
        <w:t>Originalità della proposta</w:t>
      </w:r>
    </w:p>
    <w:p>
      <w:pPr>
        <w:pStyle w:val="ListParagraph"/>
        <w:numPr>
          <w:ilvl w:val="0"/>
          <w:numId w:val="1"/>
        </w:numPr>
        <w:rPr/>
      </w:pPr>
      <w:r>
        <w:rPr/>
        <w:t>Capacità di coinvolgimento dei coetanei</w:t>
      </w:r>
    </w:p>
    <w:p>
      <w:pPr>
        <w:pStyle w:val="ListParagraph"/>
        <w:numPr>
          <w:ilvl w:val="0"/>
          <w:numId w:val="1"/>
        </w:numPr>
        <w:rPr/>
      </w:pPr>
      <w:r>
        <w:rPr/>
        <w:t>Coerenza e puntualità nella descrizione dell’utilizzo del budget a disposizione</w:t>
      </w:r>
    </w:p>
    <w:p>
      <w:pPr>
        <w:pStyle w:val="Normal"/>
        <w:rPr>
          <w:rFonts w:eastAsia="Times New Roman" w:cs="Calibri" w:cstheme="minorHAnsi"/>
          <w:kern w:val="0"/>
          <w:lang w:eastAsia="it-IT"/>
          <w14:ligatures w14:val="none"/>
        </w:rPr>
      </w:pPr>
      <w:r>
        <w:rPr>
          <w:rFonts w:eastAsia="Times New Roman" w:cs="Calibri" w:cstheme="minorHAnsi"/>
          <w:kern w:val="0"/>
          <w:lang w:eastAsia="it-IT"/>
          <w14:ligatures w14:val="none"/>
        </w:rPr>
        <w:t>IL Consiglio Direttivo si riserva di poter chiedere chiarimenti in merito a quanto scritto nell’allegato A, al fine di assumere ulteriori elementi di valutazione</w:t>
      </w:r>
    </w:p>
    <w:p>
      <w:pPr>
        <w:pStyle w:val="Normal"/>
        <w:rPr>
          <w:rFonts w:eastAsia="Times New Roman" w:cs="Calibri" w:cstheme="minorHAnsi"/>
          <w:kern w:val="0"/>
          <w:lang w:eastAsia="it-IT"/>
          <w14:ligatures w14:val="none"/>
        </w:rPr>
      </w:pPr>
      <w:r>
        <w:rPr>
          <w:rFonts w:eastAsia="Times New Roman" w:cs="Calibri" w:cstheme="minorHAnsi"/>
          <w:kern w:val="0"/>
          <w:lang w:eastAsia="it-IT"/>
          <w14:ligatures w14:val="none"/>
        </w:rPr>
        <w:t>Il progetto vincitore sarà presentato in occasione dell’inaugurazione di Casa di Pia 2.0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2cf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a0e0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c12cf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LibreOffice/7.4.3.2$Windows_X86_64 LibreOffice_project/1048a8393ae2eeec98dff31b5c133c5f1d08b890</Application>
  <AppVersion>15.0000</AppVersion>
  <Pages>1</Pages>
  <Words>315</Words>
  <Characters>1750</Characters>
  <CharactersWithSpaces>2049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2024-03-12T11:31:00Z</dcterms:created>
  <dc:creator>Utente</dc:creator>
  <dc:description/>
  <dc:language>it-IT</dc:language>
  <cp:lastModifiedBy/>
  <dcterms:modified xsi:type="dcterms:W3CDTF">2024-12-15T16:49:21Z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